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5883" w14:textId="7020DDA0" w:rsidR="004D185F" w:rsidRDefault="004D185F" w:rsidP="004D185F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14:ligatures w14:val="none"/>
        </w:rPr>
        <w:t xml:space="preserve">How to Sign-Off on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  <w14:ligatures w14:val="none"/>
        </w:rPr>
        <w:t>MyAP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u w:val="single"/>
          <w14:ligatures w14:val="none"/>
        </w:rPr>
        <w:t xml:space="preserve"> as a Parent/Guardian</w:t>
      </w:r>
    </w:p>
    <w:p w14:paraId="366243C6" w14:textId="77777777" w:rsidR="004D185F" w:rsidRDefault="004D185F" w:rsidP="004D185F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The Paulding County School District utilizes a tool called My Academic Planner (</w:t>
      </w:r>
      <w:proofErr w:type="spellStart"/>
      <w:r>
        <w:rPr>
          <w:rFonts w:ascii="Times New Roman" w:hAnsi="Times New Roman" w:cs="Times New Roman"/>
          <w:sz w:val="24"/>
          <w:szCs w:val="24"/>
          <w14:ligatures w14:val="none"/>
        </w:rPr>
        <w:t>MyAP</w:t>
      </w:r>
      <w:proofErr w:type="spellEnd"/>
      <w:r>
        <w:rPr>
          <w:rFonts w:ascii="Times New Roman" w:hAnsi="Times New Roman" w:cs="Times New Roman"/>
          <w:sz w:val="24"/>
          <w:szCs w:val="24"/>
          <w14:ligatures w14:val="none"/>
        </w:rPr>
        <w:t>) to register students for classes. Once the registration process at the school is complete, parents will need to log into their parent portal account through Infinite Campus and sign-off on their student’s plan. Every student must have their plan approved by a parent/guardian. Please follow the directions below, and should any questions arise, please contact your school counselor.</w:t>
      </w:r>
    </w:p>
    <w:p w14:paraId="0D8F7514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</w:p>
    <w:p w14:paraId="15F63481" w14:textId="77777777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 xml:space="preserve">Step 1: 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Click on the following link and review all Advisement information for 8</w:t>
      </w:r>
      <w:r w:rsidRPr="004D185F">
        <w:rPr>
          <w:rFonts w:ascii="Times New Roman" w:hAnsi="Times New Roman" w:cs="Times New Roman"/>
          <w:sz w:val="22"/>
          <w:szCs w:val="22"/>
          <w:vertAlign w:val="superscript"/>
          <w14:ligatures w14:val="none"/>
        </w:rPr>
        <w:t>th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to 9</w:t>
      </w:r>
      <w:r w:rsidRPr="004D185F">
        <w:rPr>
          <w:rFonts w:ascii="Times New Roman" w:hAnsi="Times New Roman" w:cs="Times New Roman"/>
          <w:sz w:val="22"/>
          <w:szCs w:val="22"/>
          <w:vertAlign w:val="superscript"/>
          <w14:ligatures w14:val="none"/>
        </w:rPr>
        <w:t>th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grade students &amp; parents: </w:t>
      </w:r>
    </w:p>
    <w:p w14:paraId="1E09E467" w14:textId="0EB45AAA" w:rsidR="004D185F" w:rsidRPr="004D185F" w:rsidRDefault="00DB2483" w:rsidP="004D185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hyperlink r:id="rId9" w:history="1">
        <w:r w:rsidR="004D185F" w:rsidRPr="004D185F">
          <w:rPr>
            <w:rStyle w:val="Hyperlink"/>
            <w:rFonts w:ascii="Times New Roman" w:hAnsi="Times New Roman" w:cs="Times New Roman"/>
            <w:sz w:val="22"/>
            <w:szCs w:val="22"/>
            <w14:ligatures w14:val="none"/>
          </w:rPr>
          <w:t>https://www.paulding.k12.ga.us/cms/lib/GA01903603/Centricity/Domain/5820/IGP%20Reminders%20.pdf</w:t>
        </w:r>
      </w:hyperlink>
      <w:r w:rsidR="004D185F"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</w:t>
      </w:r>
    </w:p>
    <w:p w14:paraId="33F70B39" w14:textId="77777777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1FF92021" w14:textId="4C3DB02F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>Step 2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>:</w:t>
      </w:r>
      <w:r w:rsidRPr="004D185F">
        <w:rPr>
          <w:rFonts w:ascii="Times New Roman" w:hAnsi="Times New Roman" w:cs="Times New Roman"/>
          <w:sz w:val="22"/>
          <w:szCs w:val="22"/>
          <w:u w:val="single"/>
          <w14:ligatures w14:val="none"/>
        </w:rPr>
        <w:t xml:space="preserve">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Go to the </w:t>
      </w:r>
      <w:r>
        <w:rPr>
          <w:rFonts w:ascii="Times New Roman" w:hAnsi="Times New Roman" w:cs="Times New Roman"/>
          <w:sz w:val="22"/>
          <w:szCs w:val="22"/>
          <w14:ligatures w14:val="none"/>
        </w:rPr>
        <w:t>Parent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</w:t>
      </w:r>
      <w:r>
        <w:rPr>
          <w:rFonts w:ascii="Times New Roman" w:hAnsi="Times New Roman" w:cs="Times New Roman"/>
          <w:sz w:val="22"/>
          <w:szCs w:val="22"/>
          <w14:ligatures w14:val="none"/>
        </w:rPr>
        <w:t>Portal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Login: </w:t>
      </w:r>
    </w:p>
    <w:p w14:paraId="067C5D3F" w14:textId="7491D1D4" w:rsidR="004D185F" w:rsidRPr="004D185F" w:rsidRDefault="004D185F" w:rsidP="004D185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  <w:u w:val="single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Link: </w:t>
      </w:r>
      <w:hyperlink r:id="rId10" w:history="1">
        <w:r w:rsidRPr="004D185F">
          <w:rPr>
            <w:rStyle w:val="Hyperlink"/>
            <w:rFonts w:ascii="Times New Roman" w:hAnsi="Times New Roman" w:cs="Times New Roman"/>
            <w:sz w:val="22"/>
            <w:szCs w:val="22"/>
            <w14:ligatures w14:val="none"/>
          </w:rPr>
          <w:t>https://campus.paulding.k12.ga.us/campus/portal/paulding.jsp</w:t>
        </w:r>
      </w:hyperlink>
      <w:r w:rsidRPr="004D185F">
        <w:rPr>
          <w:rFonts w:ascii="Times New Roman" w:hAnsi="Times New Roman" w:cs="Times New Roman"/>
          <w:sz w:val="22"/>
          <w:szCs w:val="22"/>
          <w:u w:val="single"/>
          <w14:ligatures w14:val="none"/>
        </w:rPr>
        <w:t xml:space="preserve"> </w:t>
      </w:r>
    </w:p>
    <w:p w14:paraId="6C11F826" w14:textId="3CD70A6E" w:rsidR="004D185F" w:rsidRPr="004D185F" w:rsidRDefault="004D185F" w:rsidP="004D185F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Login using your </w:t>
      </w:r>
      <w:proofErr w:type="gramStart"/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user name</w:t>
      </w:r>
      <w:proofErr w:type="gramEnd"/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and password</w:t>
      </w:r>
    </w:p>
    <w:p w14:paraId="0869C7D6" w14:textId="1A1C1BD8" w:rsidR="004D185F" w:rsidRPr="004D185F" w:rsidRDefault="004D185F" w:rsidP="004D185F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If you do not have a user name, contact your school’s front office to get one</w:t>
      </w:r>
    </w:p>
    <w:p w14:paraId="35AB40D4" w14:textId="44331676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5D24244C" w14:textId="5E23E85E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>Step 3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: 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Select your student from the top of the screen: </w:t>
      </w:r>
    </w:p>
    <w:p w14:paraId="4E91635B" w14:textId="6674FC13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3A9D7B8A" w14:textId="64B34397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D9A472" wp14:editId="4600AE1A">
                <wp:simplePos x="0" y="0"/>
                <wp:positionH relativeFrom="column">
                  <wp:posOffset>2938145</wp:posOffset>
                </wp:positionH>
                <wp:positionV relativeFrom="paragraph">
                  <wp:posOffset>6985</wp:posOffset>
                </wp:positionV>
                <wp:extent cx="1724660" cy="203200"/>
                <wp:effectExtent l="19050" t="19050" r="27940" b="444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203200"/>
                        </a:xfrm>
                        <a:prstGeom prst="leftArrow">
                          <a:avLst>
                            <a:gd name="adj1" fmla="val 50000"/>
                            <a:gd name="adj2" fmla="val 133137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0C72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margin-left:231.35pt;margin-top:.55pt;width:135.8pt;height:1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" adj="3388" fillcolor="#5b9bd5" strokeweight="2pt">
                <v:shadow color="black [0]"/>
                <v:textbox inset="2.88pt,2.88pt,2.88pt,2.88pt"/>
              </v:shape>
            </w:pict>
          </mc:Fallback>
        </mc:AlternateContent>
      </w: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0466C1E" wp14:editId="65C31BA8">
            <wp:simplePos x="0" y="0"/>
            <wp:positionH relativeFrom="column">
              <wp:posOffset>723900</wp:posOffset>
            </wp:positionH>
            <wp:positionV relativeFrom="paragraph">
              <wp:posOffset>9525</wp:posOffset>
            </wp:positionV>
            <wp:extent cx="2214880" cy="4833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48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7CFB443" w14:textId="77777777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643FA1B6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3D874549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00AD8B50" w14:textId="106B10AD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>Step 4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: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Click on the 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“Academic Plan”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tab on the left side of the screen</w:t>
      </w:r>
    </w:p>
    <w:p w14:paraId="1CC623C7" w14:textId="36286213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687053E9" wp14:editId="18171EAF">
            <wp:simplePos x="0" y="0"/>
            <wp:positionH relativeFrom="column">
              <wp:posOffset>2733675</wp:posOffset>
            </wp:positionH>
            <wp:positionV relativeFrom="paragraph">
              <wp:posOffset>4445</wp:posOffset>
            </wp:positionV>
            <wp:extent cx="1514475" cy="46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857471B" w14:textId="46475369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B80FA0A" wp14:editId="109AD4BB">
                <wp:simplePos x="0" y="0"/>
                <wp:positionH relativeFrom="column">
                  <wp:posOffset>773430</wp:posOffset>
                </wp:positionH>
                <wp:positionV relativeFrom="paragraph">
                  <wp:posOffset>8890</wp:posOffset>
                </wp:positionV>
                <wp:extent cx="1689735" cy="224790"/>
                <wp:effectExtent l="0" t="19050" r="43815" b="4191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224790"/>
                        </a:xfrm>
                        <a:prstGeom prst="rightArrow">
                          <a:avLst>
                            <a:gd name="adj1" fmla="val 50000"/>
                            <a:gd name="adj2" fmla="val 130441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33E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60.9pt;margin-top:.7pt;width:133.05pt;height:17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" adj="17852" fillcolor="#5b9bd5" strokeweight="2pt">
                <v:shadow color="black [0]"/>
                <v:textbox inset="2.88pt,2.88pt,2.88pt,2.88pt"/>
              </v:shape>
            </w:pict>
          </mc:Fallback>
        </mc:AlternateConten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474FDCE5" w14:textId="4253C56F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5B4E452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5DDA05A5" w14:textId="6627A71F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>Step 5:</w:t>
      </w:r>
      <w:r w:rsidRPr="004D185F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Click “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Next”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on the screen. 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Do not change any of the </w:t>
      </w:r>
      <w:proofErr w:type="gramStart"/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>drop down</w:t>
      </w:r>
      <w:proofErr w:type="gramEnd"/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 boxes. </w:t>
      </w:r>
    </w:p>
    <w:p w14:paraId="21E226A0" w14:textId="1A434D78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9406FB6" wp14:editId="47DF09AE">
            <wp:simplePos x="0" y="0"/>
            <wp:positionH relativeFrom="margin">
              <wp:posOffset>1400175</wp:posOffset>
            </wp:positionH>
            <wp:positionV relativeFrom="paragraph">
              <wp:posOffset>13970</wp:posOffset>
            </wp:positionV>
            <wp:extent cx="4760595" cy="10020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2627F" w14:textId="423957FF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351C09E4" w14:textId="5D2CA2F9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0E75E518" w14:textId="39A72ACE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451547BB" w14:textId="14751DD9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FC72B2A" wp14:editId="1786006D">
                <wp:simplePos x="0" y="0"/>
                <wp:positionH relativeFrom="column">
                  <wp:posOffset>152400</wp:posOffset>
                </wp:positionH>
                <wp:positionV relativeFrom="paragraph">
                  <wp:posOffset>147320</wp:posOffset>
                </wp:positionV>
                <wp:extent cx="1238250" cy="203200"/>
                <wp:effectExtent l="18415" t="36195" r="57785" b="368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03200"/>
                        </a:xfrm>
                        <a:prstGeom prst="rightArrow">
                          <a:avLst>
                            <a:gd name="adj1" fmla="val 50000"/>
                            <a:gd name="adj2" fmla="val 152344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2B77" id="AutoShape 7" o:spid="_x0000_s1026" type="#_x0000_t13" style="position:absolute;margin-left:12pt;margin-top:11.6pt;width:97.5pt;height:1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" fillcolor="#5b9bd5" strokeweight="2pt">
                <v:shadow color="black [0]"/>
                <v:textbox inset="2.88pt,2.88pt,2.88pt,2.88pt"/>
              </v:shape>
            </w:pict>
          </mc:Fallback>
        </mc:AlternateContent>
      </w:r>
    </w:p>
    <w:p w14:paraId="76571E6F" w14:textId="79A50B5C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789D1370" w14:textId="6C78542E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7BF08530" w14:textId="5B7F5DA5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 xml:space="preserve">Step 6: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You will now be able to see your student’s classes. Please look these over, and contact  </w:t>
      </w:r>
    </w:p>
    <w:p w14:paraId="55328410" w14:textId="3A874527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             your high school counselor if you have questions or concerns.</w:t>
      </w:r>
    </w:p>
    <w:p w14:paraId="0E013CF2" w14:textId="46937EC7" w:rsidR="004D185F" w:rsidRPr="004D185F" w:rsidRDefault="004D185F" w:rsidP="004D185F">
      <w:pPr>
        <w:widowControl w:val="0"/>
        <w:spacing w:after="0" w:line="240" w:lineRule="auto"/>
        <w:ind w:left="1080" w:hanging="360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Symbol" w:hAnsi="Symbol"/>
          <w:sz w:val="22"/>
          <w:szCs w:val="22"/>
          <w:lang w:val="x-none"/>
        </w:rPr>
        <w:t>Þ</w:t>
      </w:r>
      <w:r w:rsidRPr="004D185F">
        <w:rPr>
          <w:sz w:val="22"/>
          <w:szCs w:val="22"/>
        </w:rPr>
        <w:t> 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Click on the box that says “I _________ approve this academic plan”</w:t>
      </w:r>
    </w:p>
    <w:p w14:paraId="608BCF4D" w14:textId="18FD0AFA" w:rsidR="004D185F" w:rsidRPr="004D185F" w:rsidRDefault="004D185F" w:rsidP="004D185F">
      <w:pPr>
        <w:widowControl w:val="0"/>
        <w:spacing w:after="0" w:line="240" w:lineRule="auto"/>
        <w:ind w:left="1080" w:hanging="360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Symbol" w:hAnsi="Symbol"/>
          <w:sz w:val="22"/>
          <w:szCs w:val="22"/>
          <w:lang w:val="x-none"/>
        </w:rPr>
        <w:t>Þ</w:t>
      </w:r>
      <w:r w:rsidRPr="004D185F">
        <w:rPr>
          <w:sz w:val="22"/>
          <w:szCs w:val="22"/>
        </w:rPr>
        <w:t> 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Then click the 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“Save”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button. </w:t>
      </w:r>
      <w:r w:rsidRPr="004D185F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  <w14:ligatures w14:val="none"/>
        </w:rPr>
        <w:t>The process is complete.</w:t>
      </w:r>
    </w:p>
    <w:p w14:paraId="6E9CB06F" w14:textId="5BFE9FB2" w:rsidR="004D185F" w:rsidRPr="004D185F" w:rsidRDefault="004D185F" w:rsidP="004D185F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7ADF6734" wp14:editId="4FB33E3A">
            <wp:simplePos x="0" y="0"/>
            <wp:positionH relativeFrom="column">
              <wp:posOffset>1152525</wp:posOffset>
            </wp:positionH>
            <wp:positionV relativeFrom="paragraph">
              <wp:posOffset>122555</wp:posOffset>
            </wp:positionV>
            <wp:extent cx="1652270" cy="778510"/>
            <wp:effectExtent l="0" t="0" r="508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0C298F02" w14:textId="52415544" w:rsidR="004D185F" w:rsidRPr="004D185F" w:rsidRDefault="004D185F" w:rsidP="004D185F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8005CC6" wp14:editId="436E81B1">
                <wp:simplePos x="0" y="0"/>
                <wp:positionH relativeFrom="column">
                  <wp:posOffset>2762250</wp:posOffset>
                </wp:positionH>
                <wp:positionV relativeFrom="paragraph">
                  <wp:posOffset>50800</wp:posOffset>
                </wp:positionV>
                <wp:extent cx="1557020" cy="231140"/>
                <wp:effectExtent l="59055" t="36195" r="12700" b="374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231140"/>
                        </a:xfrm>
                        <a:prstGeom prst="leftArrow">
                          <a:avLst>
                            <a:gd name="adj1" fmla="val 50000"/>
                            <a:gd name="adj2" fmla="val 168407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DE787" id="AutoShape 9" o:spid="_x0000_s1026" type="#_x0000_t66" style="position:absolute;margin-left:217.5pt;margin-top:4pt;width:122.6pt;height:18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" fillcolor="#5b9bd5" strokeweight="2pt">
                <v:shadow color="black [0]"/>
                <v:textbox inset="2.88pt,2.88pt,2.88pt,2.88pt"/>
              </v:shape>
            </w:pict>
          </mc:Fallback>
        </mc:AlternateConten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315FFCCB" w14:textId="4FD92706" w:rsidR="004D185F" w:rsidRPr="004D185F" w:rsidRDefault="004D185F" w:rsidP="004D185F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663FAE2D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</w:p>
    <w:p w14:paraId="7A6274A3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</w:p>
    <w:p w14:paraId="57141BCB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</w:p>
    <w:p w14:paraId="1BC970FF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</w:p>
    <w:p w14:paraId="0DEC9A8C" w14:textId="25784CF3" w:rsidR="000251A7" w:rsidRPr="004D185F" w:rsidRDefault="004D185F" w:rsidP="004D185F">
      <w:pPr>
        <w:widowControl w:val="0"/>
        <w:spacing w:after="0" w:line="240" w:lineRule="auto"/>
        <w:rPr>
          <w:sz w:val="22"/>
          <w:szCs w:val="22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Note: When you click save, you may receive warning messages and will review and update your students schedule of courses if necessary. Some </w:t>
      </w:r>
      <w:proofErr w:type="gramStart"/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student’s</w:t>
      </w:r>
      <w:proofErr w:type="gramEnd"/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may receive a warning message regarding needing a Fine Arts credit. If your student has </w:t>
      </w:r>
      <w:proofErr w:type="gramStart"/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earned  or</w:t>
      </w:r>
      <w:proofErr w:type="gramEnd"/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plans to earn 3 credits in a CTAE or World Language, they do not need a Fine Arts credit. Contact your school counselor for questions</w:t>
      </w:r>
      <w:r>
        <w:rPr>
          <w:rFonts w:ascii="Times New Roman" w:hAnsi="Times New Roman" w:cs="Times New Roman"/>
          <w:sz w:val="22"/>
          <w:szCs w:val="22"/>
          <w14:ligatures w14:val="none"/>
        </w:rPr>
        <w:t>.</w:t>
      </w:r>
    </w:p>
    <w:sectPr w:rsidR="000251A7" w:rsidRPr="004D185F" w:rsidSect="004D1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5AA"/>
    <w:multiLevelType w:val="hybridMultilevel"/>
    <w:tmpl w:val="F91655C0"/>
    <w:lvl w:ilvl="0" w:tplc="F03A71E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80457"/>
    <w:multiLevelType w:val="hybridMultilevel"/>
    <w:tmpl w:val="763EB9EC"/>
    <w:lvl w:ilvl="0" w:tplc="F03A71E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17A6C"/>
    <w:multiLevelType w:val="hybridMultilevel"/>
    <w:tmpl w:val="87A0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679ED"/>
    <w:multiLevelType w:val="hybridMultilevel"/>
    <w:tmpl w:val="165C50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A4F92"/>
    <w:multiLevelType w:val="hybridMultilevel"/>
    <w:tmpl w:val="54C8E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261EADE0">
      <w:numFmt w:val="bullet"/>
      <w:lvlText w:val=""/>
      <w:lvlJc w:val="left"/>
      <w:pPr>
        <w:ind w:left="1440" w:hanging="360"/>
      </w:pPr>
      <w:rPr>
        <w:rFonts w:ascii="Symbol" w:eastAsia="Times New Roman" w:hAnsi="Symbol" w:cs="Calibr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865574">
    <w:abstractNumId w:val="2"/>
  </w:num>
  <w:num w:numId="2" w16cid:durableId="790905804">
    <w:abstractNumId w:val="4"/>
  </w:num>
  <w:num w:numId="3" w16cid:durableId="1507134401">
    <w:abstractNumId w:val="0"/>
  </w:num>
  <w:num w:numId="4" w16cid:durableId="1882596108">
    <w:abstractNumId w:val="1"/>
  </w:num>
  <w:num w:numId="5" w16cid:durableId="1190803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5F"/>
    <w:rsid w:val="000251A7"/>
    <w:rsid w:val="00041854"/>
    <w:rsid w:val="004D185F"/>
    <w:rsid w:val="00647DBC"/>
    <w:rsid w:val="006E5BC4"/>
    <w:rsid w:val="00C81A59"/>
    <w:rsid w:val="00DB2483"/>
    <w:rsid w:val="00E8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681C"/>
  <w15:chartTrackingRefBased/>
  <w15:docId w15:val="{E1951D6A-DC51-42F1-B3E2-DB45E10B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85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ertationSub-Heading">
    <w:name w:val="Dissertation Sub-Heading"/>
    <w:basedOn w:val="Normal"/>
    <w:qFormat/>
    <w:rsid w:val="000418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4D1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8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8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1B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ampus.paulding.k12.ga.us/campus/portal/paulding.js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paulding.k12.ga.us/cms/lib/GA01903603/Centricity/Domain/5820/IGP%20Reminders%20.pd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_dlc_DocId xmlns="855bedaa-2d60-480d-81e4-75fe5881734a">PCSDDOC-1573500842-1571391</_dlc_DocId>
    <_dlc_DocIdUrl xmlns="855bedaa-2d60-480d-81e4-75fe5881734a">
      <Url>https://pauldingcountyschool.sharepoint.com/sites/DocumentCenter/_layouts/15/DocIdRedir.aspx?ID=PCSDDOC-1573500842-1571391</Url>
      <Description>PCSDDOC-1573500842-1571391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F300C9C16D545A9D3481395BEAA0E" ma:contentTypeVersion="677" ma:contentTypeDescription="Create a new document." ma:contentTypeScope="" ma:versionID="a1c0999e4ce7df76099358401d8fab5d">
  <xsd:schema xmlns:xsd="http://www.w3.org/2001/XMLSchema" xmlns:xs="http://www.w3.org/2001/XMLSchema" xmlns:p="http://schemas.microsoft.com/office/2006/metadata/properties" xmlns:ns1="http://schemas.microsoft.com/sharepoint/v3" xmlns:ns2="855bedaa-2d60-480d-81e4-75fe5881734a" xmlns:ns3="89fa53aa-3fbc-4de2-8906-89361990ec1a" xmlns:ns4="http://schemas.microsoft.com/sharepoint/v4" targetNamespace="http://schemas.microsoft.com/office/2006/metadata/properties" ma:root="true" ma:fieldsID="a46d58d6f2c0a2febd9b880a8ed2ab6a" ns1:_="" ns2:_="" ns3:_="" ns4:_="">
    <xsd:import namespace="http://schemas.microsoft.com/sharepoint/v3"/>
    <xsd:import namespace="855bedaa-2d60-480d-81e4-75fe5881734a"/>
    <xsd:import namespace="89fa53aa-3fbc-4de2-8906-89361990ec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IconOverlay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edaa-2d60-480d-81e4-75fe588173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a53aa-3fbc-4de2-8906-89361990e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3DA032-BF29-411C-845F-B63900E1C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58E2F-70CF-498D-81D1-59747279B5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855bedaa-2d60-480d-81e4-75fe5881734a"/>
  </ds:schemaRefs>
</ds:datastoreItem>
</file>

<file path=customXml/itemProps3.xml><?xml version="1.0" encoding="utf-8"?>
<ds:datastoreItem xmlns:ds="http://schemas.openxmlformats.org/officeDocument/2006/customXml" ds:itemID="{ABA5CC6C-DA35-49EA-9405-E84EC0639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5bedaa-2d60-480d-81e4-75fe5881734a"/>
    <ds:schemaRef ds:uri="89fa53aa-3fbc-4de2-8906-89361990ec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3D9EC-50C6-4DF7-8D66-6CC9F3FD11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S. Daws</dc:creator>
  <cp:keywords/>
  <dc:description/>
  <cp:lastModifiedBy>Christopher K. Wilkinson</cp:lastModifiedBy>
  <cp:revision>2</cp:revision>
  <dcterms:created xsi:type="dcterms:W3CDTF">2024-03-18T15:39:00Z</dcterms:created>
  <dcterms:modified xsi:type="dcterms:W3CDTF">2024-03-18T15:39:00Z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0x0101008BDF300C9C16D545A9D3481395BEAA0E</vt:lpwstr>
  </property>
  <property fmtid="{D5CDD505-2E9C-101B-9397-08002B2CF9AE}" pid="3" name="_dlc_DocIdItemGuid">
    <vt:lpwstr>4fd94958-22ec-4658-8e58-88a5d6d72308</vt:lpwstr>
  </property>
</Properties>
</file>